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BodyText"/>
        <w:spacing w:before="6"/>
        <w:ind w:left="0"/>
      </w:pPr>
    </w:p>
    <w:p w14:paraId="7BF78A80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77777777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14:paraId="4A76894A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33AE14FD" w14:textId="4467DD58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166925">
        <w:t>Бургас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BodyText"/>
        <w:spacing w:before="5"/>
        <w:ind w:left="0"/>
      </w:pPr>
    </w:p>
    <w:p w14:paraId="09D8C41B" w14:textId="2242874B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>1. „</w:t>
      </w:r>
      <w:r w:rsidR="00166925">
        <w:rPr>
          <w:b/>
        </w:rPr>
        <w:t>УНИБЕТОНИ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166925" w:rsidRPr="00166925">
        <w:t>гр. Бургас, Северна Промишлена Зона, Бетонов център УНИБЕТОНИ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166925" w:rsidRPr="00166925">
        <w:rPr>
          <w:rFonts w:ascii="Arial Narrow" w:hAnsi="Arial Narrow"/>
          <w:bCs/>
        </w:rPr>
        <w:t>201138255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166925" w:rsidRPr="00166925">
        <w:t>Стоян Георгиев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BodyText"/>
        <w:ind w:left="0"/>
      </w:pPr>
    </w:p>
    <w:p w14:paraId="7AFFC7BA" w14:textId="77777777" w:rsidR="001E41B6" w:rsidRPr="00C551AA" w:rsidRDefault="001E41B6">
      <w:pPr>
        <w:pStyle w:val="BodyText"/>
        <w:ind w:left="0"/>
      </w:pPr>
    </w:p>
    <w:p w14:paraId="419E1BF0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1DDF49DB" w14:textId="55556C5C" w:rsidR="003F207F" w:rsidRPr="00C551AA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C551AA" w:rsidRPr="00C551AA">
        <w:rPr>
          <w:sz w:val="24"/>
          <w:szCs w:val="24"/>
        </w:rPr>
        <w:t>202</w:t>
      </w:r>
      <w:r w:rsidR="004570DE">
        <w:rPr>
          <w:sz w:val="24"/>
          <w:szCs w:val="24"/>
        </w:rPr>
        <w:t>1</w:t>
      </w:r>
      <w:r w:rsidR="003F207F" w:rsidRPr="00C551AA">
        <w:rPr>
          <w:sz w:val="24"/>
          <w:szCs w:val="24"/>
        </w:rPr>
        <w:t>/587</w:t>
      </w:r>
      <w:r w:rsidR="00C551AA" w:rsidRPr="00C551AA">
        <w:rPr>
          <w:sz w:val="24"/>
          <w:szCs w:val="24"/>
        </w:rPr>
        <w:t>785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BodyText"/>
        <w:spacing w:before="6"/>
        <w:ind w:left="0"/>
      </w:pPr>
    </w:p>
    <w:p w14:paraId="24500E34" w14:textId="77777777"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2DE4C14D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9911C5" w:rsidRPr="009911C5">
        <w:rPr>
          <w:b/>
          <w:bCs/>
          <w:sz w:val="24"/>
          <w:szCs w:val="24"/>
        </w:rPr>
        <w:t>Обособена позиция 1:</w:t>
      </w:r>
      <w:r w:rsidR="009911C5" w:rsidRPr="009911C5">
        <w:rPr>
          <w:sz w:val="24"/>
          <w:szCs w:val="24"/>
        </w:rPr>
        <w:t xml:space="preserve"> </w:t>
      </w:r>
      <w:r w:rsidR="009911C5" w:rsidRPr="009911C5">
        <w:rPr>
          <w:b/>
          <w:bCs/>
          <w:sz w:val="24"/>
          <w:szCs w:val="24"/>
        </w:rPr>
        <w:t>„Доставка, монтаж и въвеждане в експлоатация на линия за рециклиране на остатъчен бетон“</w:t>
      </w:r>
    </w:p>
    <w:p w14:paraId="7F1D8705" w14:textId="77777777"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BodyText"/>
        <w:ind w:left="0"/>
      </w:pPr>
    </w:p>
    <w:p w14:paraId="4B5B281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A067FB0" w14:textId="5AA7BC89" w:rsidR="001E41B6" w:rsidRPr="00C551AA" w:rsidRDefault="00EF0E71" w:rsidP="009911C5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2C38CD">
        <w:t xml:space="preserve">, монтира и въведе в експлоатация </w:t>
      </w:r>
      <w:r w:rsidR="0072589A" w:rsidRPr="009911C5">
        <w:rPr>
          <w:b/>
          <w:bCs/>
        </w:rPr>
        <w:t>линия за рециклиране на остатъчен бетон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9911C5">
        <w:t>гр. Бургас, 8000</w:t>
      </w:r>
      <w:r w:rsidR="0072589A">
        <w:t xml:space="preserve"> </w:t>
      </w:r>
      <w:r w:rsidR="009911C5">
        <w:t xml:space="preserve">Северна промишлена зона, Бетонов </w:t>
      </w:r>
      <w:r w:rsidR="009911C5">
        <w:lastRenderedPageBreak/>
        <w:t>завод Унибетони</w:t>
      </w:r>
      <w:r w:rsidR="00697E09" w:rsidRPr="00C551AA">
        <w:t>.</w:t>
      </w:r>
    </w:p>
    <w:p w14:paraId="62FFF208" w14:textId="3A930901" w:rsidR="001E41B6" w:rsidRPr="00C551AA" w:rsidRDefault="00EF0E71" w:rsidP="007A218F">
      <w:pPr>
        <w:pStyle w:val="BodyText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BodyText"/>
        <w:spacing w:before="3"/>
        <w:ind w:left="0"/>
      </w:pPr>
    </w:p>
    <w:p w14:paraId="4E0C3BAC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BodyText"/>
        <w:ind w:left="0"/>
        <w:rPr>
          <w:b/>
        </w:rPr>
      </w:pPr>
    </w:p>
    <w:p w14:paraId="0838B2C2" w14:textId="77777777"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BodyText"/>
        <w:spacing w:before="5"/>
        <w:ind w:left="0"/>
      </w:pPr>
    </w:p>
    <w:p w14:paraId="25CB5E5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4DF9D76B" w14:textId="48E945FD"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E10F7C" w:rsidRPr="00E10F7C">
        <w:rPr>
          <w:bCs/>
          <w:sz w:val="24"/>
          <w:szCs w:val="20"/>
        </w:rPr>
        <w:t>2021/587876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BodyText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3F186501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E10F7C">
        <w:rPr>
          <w:sz w:val="24"/>
          <w:szCs w:val="24"/>
        </w:rPr>
        <w:t>45</w:t>
      </w:r>
      <w:r w:rsidRPr="00C551AA">
        <w:rPr>
          <w:sz w:val="24"/>
          <w:szCs w:val="24"/>
        </w:rPr>
        <w:t>% (</w:t>
      </w:r>
      <w:r w:rsidR="00E10F7C">
        <w:rPr>
          <w:sz w:val="24"/>
          <w:szCs w:val="24"/>
        </w:rPr>
        <w:t>четиридесет и пет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5AC18F98" w:rsidR="003B5158" w:rsidRPr="00C551AA" w:rsidRDefault="00EB6725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45</w:t>
      </w:r>
      <w:r w:rsidR="003B5158" w:rsidRPr="00C551AA">
        <w:rPr>
          <w:sz w:val="24"/>
          <w:szCs w:val="24"/>
        </w:rPr>
        <w:t>% (</w:t>
      </w:r>
      <w:r w:rsidR="00E10F7C">
        <w:rPr>
          <w:sz w:val="24"/>
          <w:szCs w:val="24"/>
        </w:rPr>
        <w:t>четиридесет и пет</w:t>
      </w:r>
      <w:r w:rsidR="00E10F7C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сто) от стойността на договора,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платимо в </w:t>
      </w:r>
      <w:r>
        <w:rPr>
          <w:sz w:val="24"/>
          <w:szCs w:val="24"/>
        </w:rPr>
        <w:t>десет</w:t>
      </w:r>
      <w:r w:rsidR="003B5158" w:rsidRPr="00C551AA">
        <w:rPr>
          <w:sz w:val="24"/>
          <w:szCs w:val="24"/>
        </w:rPr>
        <w:t>дневен срок след получаване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фактура</w:t>
      </w:r>
      <w:r w:rsidR="003B5158" w:rsidRPr="00C551AA">
        <w:rPr>
          <w:spacing w:val="-2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за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стойността</w:t>
      </w:r>
      <w:r w:rsidR="003B5158" w:rsidRPr="00C551AA">
        <w:rPr>
          <w:spacing w:val="-4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дължимите междинното  плащане – </w:t>
      </w:r>
      <w:r w:rsidRPr="00EB6725">
        <w:rPr>
          <w:sz w:val="24"/>
          <w:szCs w:val="24"/>
        </w:rPr>
        <w:t xml:space="preserve">при декларирана от </w:t>
      </w:r>
      <w:r w:rsidR="00825B0B">
        <w:rPr>
          <w:sz w:val="24"/>
          <w:szCs w:val="24"/>
        </w:rPr>
        <w:t>И</w:t>
      </w:r>
      <w:r w:rsidRPr="00EB6725">
        <w:rPr>
          <w:sz w:val="24"/>
          <w:szCs w:val="24"/>
        </w:rPr>
        <w:t>зпълнителя готовност за товарене на оборудването</w:t>
      </w:r>
      <w:r w:rsidR="003B5158" w:rsidRPr="00C551AA">
        <w:rPr>
          <w:sz w:val="24"/>
          <w:szCs w:val="24"/>
        </w:rPr>
        <w:t>;</w:t>
      </w:r>
    </w:p>
    <w:p w14:paraId="3200C755" w14:textId="39FD6572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EB6725">
        <w:rPr>
          <w:sz w:val="24"/>
          <w:szCs w:val="24"/>
        </w:rPr>
        <w:t>.</w:t>
      </w:r>
    </w:p>
    <w:p w14:paraId="62EBE8AF" w14:textId="77777777" w:rsidR="001E41B6" w:rsidRPr="00C551AA" w:rsidRDefault="001E41B6">
      <w:pPr>
        <w:pStyle w:val="BodyText"/>
        <w:spacing w:before="1"/>
        <w:ind w:left="0"/>
      </w:pPr>
    </w:p>
    <w:p w14:paraId="0F4A757E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BodyText"/>
        <w:ind w:left="0"/>
      </w:pPr>
    </w:p>
    <w:p w14:paraId="6A81870D" w14:textId="77777777"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BodyText"/>
        <w:spacing w:before="4"/>
        <w:ind w:left="0"/>
      </w:pPr>
    </w:p>
    <w:p w14:paraId="5AA34B59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BodyText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BodyText"/>
        <w:spacing w:before="5"/>
        <w:ind w:left="0"/>
      </w:pPr>
    </w:p>
    <w:p w14:paraId="1E8CA54F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ел.захранване,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BodyText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3FA37FE2" w:rsidR="00DB60CE" w:rsidRPr="00C551AA" w:rsidRDefault="00DB60CE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"Унибетони“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ListParagraph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ListParagraph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ListParagraph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BodyText"/>
        <w:spacing w:before="4"/>
        <w:ind w:left="0"/>
      </w:pPr>
    </w:p>
    <w:p w14:paraId="0951553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BodyText"/>
        <w:spacing w:before="7"/>
        <w:ind w:left="0"/>
      </w:pPr>
    </w:p>
    <w:p w14:paraId="7A18710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BodyText"/>
        <w:ind w:left="0"/>
        <w:rPr>
          <w:b/>
        </w:rPr>
      </w:pPr>
    </w:p>
    <w:p w14:paraId="29C97F9B" w14:textId="0D1D7474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5A6DAC85" w:rsidR="001E41B6" w:rsidRPr="00C551AA" w:rsidRDefault="00EF0E71" w:rsidP="009E69E5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>в рамките на максимум 24 часа (24/7/365) от получаване на уведомление за възникване на повреда, а при температура по-ниска от 0°C</w:t>
      </w:r>
      <w:r w:rsidR="003D1C87">
        <w:rPr>
          <w:sz w:val="24"/>
          <w:szCs w:val="24"/>
        </w:rPr>
        <w:t xml:space="preserve"> </w:t>
      </w:r>
      <w:r w:rsidR="009E69E5" w:rsidRPr="009E69E5">
        <w:rPr>
          <w:sz w:val="24"/>
          <w:szCs w:val="24"/>
        </w:rPr>
        <w:t>– в рамките на до 12 часа</w:t>
      </w:r>
      <w:r w:rsidR="00BB62FD">
        <w:t>.</w:t>
      </w:r>
    </w:p>
    <w:p w14:paraId="068367D8" w14:textId="5A357C2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Гаранционната поддръжка започва да тече от деня, следващ подписването на 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BodyText"/>
        <w:spacing w:before="8"/>
        <w:ind w:left="0"/>
      </w:pPr>
    </w:p>
    <w:p w14:paraId="297939EB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BodyText"/>
        <w:ind w:left="0"/>
        <w:rPr>
          <w:b/>
        </w:rPr>
      </w:pPr>
    </w:p>
    <w:p w14:paraId="755A36ED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BodyText"/>
        <w:spacing w:before="8"/>
        <w:ind w:left="0"/>
      </w:pPr>
    </w:p>
    <w:p w14:paraId="4ABC9975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BodyText"/>
        <w:spacing w:before="11"/>
        <w:ind w:left="0"/>
      </w:pPr>
    </w:p>
    <w:p w14:paraId="0EC0C03F" w14:textId="77777777" w:rsidR="00B7229D" w:rsidRDefault="00EF0E71" w:rsidP="00B7229D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BodyText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BodyText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неположена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BodyText"/>
        <w:spacing w:before="1"/>
        <w:ind w:left="0"/>
      </w:pPr>
    </w:p>
    <w:p w14:paraId="3C908A73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BodyText"/>
        <w:spacing w:before="7"/>
        <w:ind w:left="0"/>
      </w:pPr>
    </w:p>
    <w:p w14:paraId="611FD119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BodyText"/>
        <w:ind w:left="0"/>
        <w:rPr>
          <w:b/>
        </w:rPr>
      </w:pPr>
    </w:p>
    <w:p w14:paraId="1676D03E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BodyText"/>
        <w:ind w:left="0"/>
      </w:pPr>
    </w:p>
    <w:p w14:paraId="43D0628E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77777777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30.09.2023 г.</w:t>
      </w:r>
    </w:p>
    <w:p w14:paraId="3D48EBCB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ListParagraph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BodyText"/>
        <w:spacing w:before="5"/>
        <w:ind w:left="0"/>
      </w:pPr>
    </w:p>
    <w:p w14:paraId="1746A6D2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BodyText"/>
        <w:ind w:left="0"/>
      </w:pPr>
    </w:p>
    <w:p w14:paraId="54728549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BodyText"/>
        <w:ind w:left="0"/>
        <w:rPr>
          <w:b/>
        </w:rPr>
      </w:pPr>
    </w:p>
    <w:p w14:paraId="0F5DAF87" w14:textId="77777777"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182394B4" w14:textId="77777777" w:rsidR="001E41B6" w:rsidRPr="00C551AA" w:rsidRDefault="001E41B6">
      <w:pPr>
        <w:pStyle w:val="BodyText"/>
        <w:ind w:left="0"/>
        <w:rPr>
          <w:b/>
        </w:rPr>
      </w:pPr>
    </w:p>
    <w:p w14:paraId="280C7BE2" w14:textId="77777777"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BodyText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BodyText"/>
        <w:ind w:left="0"/>
        <w:rPr>
          <w:b/>
        </w:rPr>
      </w:pPr>
    </w:p>
    <w:p w14:paraId="7D01882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r w:rsidRPr="00C551AA">
        <w:t>непостигане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Законa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BodyText"/>
        <w:spacing w:before="7"/>
        <w:ind w:left="0"/>
      </w:pPr>
    </w:p>
    <w:p w14:paraId="7F419AE1" w14:textId="3C3F4958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lastRenderedPageBreak/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BodyText"/>
        <w:spacing w:before="4"/>
        <w:ind w:left="0"/>
      </w:pPr>
    </w:p>
    <w:p w14:paraId="28A43E7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BodyText"/>
        <w:ind w:left="0"/>
      </w:pPr>
    </w:p>
    <w:p w14:paraId="433BD2B4" w14:textId="77777777" w:rsidR="001E41B6" w:rsidRPr="00C551AA" w:rsidRDefault="001E41B6">
      <w:pPr>
        <w:pStyle w:val="BodyText"/>
        <w:spacing w:before="5"/>
        <w:ind w:left="0"/>
      </w:pPr>
    </w:p>
    <w:p w14:paraId="690F2193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BodyText"/>
        <w:ind w:left="0"/>
        <w:rPr>
          <w:b/>
        </w:rPr>
      </w:pPr>
    </w:p>
    <w:p w14:paraId="6D400CDB" w14:textId="77777777" w:rsidR="001E41B6" w:rsidRPr="00C551AA" w:rsidRDefault="001E41B6">
      <w:pPr>
        <w:pStyle w:val="BodyText"/>
        <w:ind w:left="0"/>
        <w:rPr>
          <w:b/>
        </w:rPr>
      </w:pPr>
    </w:p>
    <w:p w14:paraId="4D3A1183" w14:textId="77777777" w:rsidR="001E41B6" w:rsidRPr="00C551AA" w:rsidRDefault="001E41B6">
      <w:pPr>
        <w:pStyle w:val="BodyText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  <w:t>Управител</w:t>
      </w:r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F97E0" w14:textId="77777777" w:rsidR="00A807DE" w:rsidRDefault="00A807DE">
      <w:r>
        <w:separator/>
      </w:r>
    </w:p>
  </w:endnote>
  <w:endnote w:type="continuationSeparator" w:id="0">
    <w:p w14:paraId="2D243510" w14:textId="77777777" w:rsidR="00A807DE" w:rsidRDefault="00A8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78698C95" w14:textId="2EE8DC97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      </w: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78698C95" w14:textId="2EE8DC97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                </w: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A076" w14:textId="77777777" w:rsidR="00A807DE" w:rsidRDefault="00A807DE">
      <w:r>
        <w:separator/>
      </w:r>
    </w:p>
  </w:footnote>
  <w:footnote w:type="continuationSeparator" w:id="0">
    <w:p w14:paraId="5E8FD4FD" w14:textId="77777777" w:rsidR="00A807DE" w:rsidRDefault="00A8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3187B"/>
    <w:rsid w:val="000509B2"/>
    <w:rsid w:val="00166925"/>
    <w:rsid w:val="00175565"/>
    <w:rsid w:val="001828CD"/>
    <w:rsid w:val="001C650C"/>
    <w:rsid w:val="001E41B6"/>
    <w:rsid w:val="001F5AA7"/>
    <w:rsid w:val="002C38CD"/>
    <w:rsid w:val="002E762C"/>
    <w:rsid w:val="00312D24"/>
    <w:rsid w:val="00346BDA"/>
    <w:rsid w:val="00377887"/>
    <w:rsid w:val="003B5158"/>
    <w:rsid w:val="003D1C87"/>
    <w:rsid w:val="003F16C1"/>
    <w:rsid w:val="003F207F"/>
    <w:rsid w:val="00444842"/>
    <w:rsid w:val="004570DE"/>
    <w:rsid w:val="00522EC6"/>
    <w:rsid w:val="005765EB"/>
    <w:rsid w:val="005F3EF0"/>
    <w:rsid w:val="005F77FA"/>
    <w:rsid w:val="00697E09"/>
    <w:rsid w:val="007015C0"/>
    <w:rsid w:val="00701C0B"/>
    <w:rsid w:val="0072589A"/>
    <w:rsid w:val="00734C29"/>
    <w:rsid w:val="007A218F"/>
    <w:rsid w:val="007E30E2"/>
    <w:rsid w:val="00825B0B"/>
    <w:rsid w:val="008E1706"/>
    <w:rsid w:val="00905725"/>
    <w:rsid w:val="009911C5"/>
    <w:rsid w:val="009E3F8E"/>
    <w:rsid w:val="009E69E5"/>
    <w:rsid w:val="00A807DE"/>
    <w:rsid w:val="00A849FA"/>
    <w:rsid w:val="00AE005E"/>
    <w:rsid w:val="00AE3C79"/>
    <w:rsid w:val="00B11005"/>
    <w:rsid w:val="00B7229D"/>
    <w:rsid w:val="00B92C23"/>
    <w:rsid w:val="00BB62FD"/>
    <w:rsid w:val="00C05EB5"/>
    <w:rsid w:val="00C11BDB"/>
    <w:rsid w:val="00C551AA"/>
    <w:rsid w:val="00D029D2"/>
    <w:rsid w:val="00DB2618"/>
    <w:rsid w:val="00DB60CE"/>
    <w:rsid w:val="00DD30B7"/>
    <w:rsid w:val="00E10F7C"/>
    <w:rsid w:val="00EB0C4E"/>
    <w:rsid w:val="00EB6725"/>
    <w:rsid w:val="00EF0E71"/>
    <w:rsid w:val="00EF53AD"/>
    <w:rsid w:val="00F528C9"/>
    <w:rsid w:val="00F5418F"/>
    <w:rsid w:val="00F72306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2815</Words>
  <Characters>16048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19</cp:revision>
  <dcterms:created xsi:type="dcterms:W3CDTF">2022-04-26T15:45:00Z</dcterms:created>
  <dcterms:modified xsi:type="dcterms:W3CDTF">2022-04-27T07:43:00Z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